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B5C5" w14:textId="77777777" w:rsidR="00AD6299" w:rsidRPr="00B62324" w:rsidRDefault="00AD6299" w:rsidP="00AD6299">
      <w:pPr>
        <w:spacing w:after="0" w:line="240" w:lineRule="auto"/>
        <w:jc w:val="right"/>
        <w:rPr>
          <w:rFonts w:cstheme="minorHAnsi"/>
        </w:rPr>
      </w:pPr>
      <w:r w:rsidRPr="00B62324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891C46B" wp14:editId="0B292600">
            <wp:simplePos x="0" y="0"/>
            <wp:positionH relativeFrom="column">
              <wp:posOffset>1967230</wp:posOffset>
            </wp:positionH>
            <wp:positionV relativeFrom="paragraph">
              <wp:posOffset>-699770</wp:posOffset>
            </wp:positionV>
            <wp:extent cx="1994400" cy="781200"/>
            <wp:effectExtent l="0" t="0" r="6350" b="0"/>
            <wp:wrapNone/>
            <wp:docPr id="1" name="Grafik 1" descr="WB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G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B62324">
          <w:rPr>
            <w:rStyle w:val="Hyperlink"/>
            <w:rFonts w:cstheme="minorHAnsi"/>
          </w:rPr>
          <w:t>www.wb-mod.de</w:t>
        </w:r>
      </w:hyperlink>
    </w:p>
    <w:p w14:paraId="585250E2" w14:textId="77777777" w:rsidR="00AD6299" w:rsidRPr="00B62324" w:rsidRDefault="004A1E1F" w:rsidP="00AD6299">
      <w:pPr>
        <w:spacing w:after="0" w:line="240" w:lineRule="auto"/>
        <w:jc w:val="right"/>
        <w:rPr>
          <w:rFonts w:cstheme="minorHAnsi"/>
        </w:rPr>
      </w:pPr>
      <w:hyperlink r:id="rId9" w:history="1">
        <w:r w:rsidR="00AD6299" w:rsidRPr="00B62324">
          <w:rPr>
            <w:rStyle w:val="Hyperlink"/>
            <w:rFonts w:cstheme="minorHAnsi"/>
          </w:rPr>
          <w:t>info@wb-mod.de</w:t>
        </w:r>
      </w:hyperlink>
    </w:p>
    <w:p w14:paraId="68F5D3ED" w14:textId="77777777" w:rsidR="00AD6299" w:rsidRPr="00B62324" w:rsidRDefault="00AD6299" w:rsidP="00AD6299">
      <w:pPr>
        <w:spacing w:after="0" w:line="240" w:lineRule="auto"/>
        <w:jc w:val="right"/>
        <w:rPr>
          <w:rFonts w:cstheme="minorHAnsi"/>
        </w:rPr>
      </w:pPr>
      <w:r w:rsidRPr="00B62324">
        <w:rPr>
          <w:rFonts w:cstheme="minorHAnsi"/>
        </w:rPr>
        <w:t>Telefon: 08342 – 9617-0</w:t>
      </w:r>
    </w:p>
    <w:p w14:paraId="39D02588" w14:textId="77777777" w:rsidR="00AD6299" w:rsidRPr="00B62324" w:rsidRDefault="00AD6299" w:rsidP="00AD6299">
      <w:pPr>
        <w:spacing w:after="0" w:line="240" w:lineRule="auto"/>
        <w:jc w:val="right"/>
        <w:rPr>
          <w:rFonts w:cstheme="minorHAnsi"/>
        </w:rPr>
      </w:pPr>
      <w:r w:rsidRPr="00B62324">
        <w:rPr>
          <w:rFonts w:cstheme="minorHAnsi"/>
        </w:rPr>
        <w:t>Telefax: 08342 – 9617-17</w:t>
      </w:r>
    </w:p>
    <w:p w14:paraId="5FAA4863" w14:textId="22A7D5A2" w:rsidR="00B62324" w:rsidRDefault="00B62324" w:rsidP="00AD6299">
      <w:pPr>
        <w:spacing w:after="0" w:line="240" w:lineRule="auto"/>
        <w:rPr>
          <w:rFonts w:cstheme="minorHAnsi"/>
        </w:rPr>
      </w:pPr>
      <w:r>
        <w:rPr>
          <w:rFonts w:cstheme="minorHAnsi"/>
        </w:rPr>
        <w:t>An die</w:t>
      </w:r>
    </w:p>
    <w:p w14:paraId="013CA49B" w14:textId="1D40F2AB" w:rsidR="00AD6299" w:rsidRPr="00B62324" w:rsidRDefault="00AD6299" w:rsidP="00AD6299">
      <w:pPr>
        <w:spacing w:after="0" w:line="240" w:lineRule="auto"/>
        <w:rPr>
          <w:rFonts w:cstheme="minorHAnsi"/>
        </w:rPr>
      </w:pPr>
      <w:r w:rsidRPr="00B62324">
        <w:rPr>
          <w:rFonts w:cstheme="minorHAnsi"/>
        </w:rPr>
        <w:t>Wohnungsbaugenossenschaft</w:t>
      </w:r>
    </w:p>
    <w:p w14:paraId="0E838BC1" w14:textId="77777777" w:rsidR="00AD6299" w:rsidRPr="00B62324" w:rsidRDefault="00AD6299" w:rsidP="00AD6299">
      <w:pPr>
        <w:spacing w:after="0" w:line="240" w:lineRule="auto"/>
        <w:rPr>
          <w:rFonts w:cstheme="minorHAnsi"/>
        </w:rPr>
      </w:pPr>
      <w:r w:rsidRPr="00B62324">
        <w:rPr>
          <w:rFonts w:cstheme="minorHAnsi"/>
        </w:rPr>
        <w:t>Marktoberdorf eG</w:t>
      </w:r>
    </w:p>
    <w:p w14:paraId="67951C7D" w14:textId="77777777" w:rsidR="00AD6299" w:rsidRPr="00B62324" w:rsidRDefault="00AD6299" w:rsidP="00AD6299">
      <w:pPr>
        <w:spacing w:after="0" w:line="240" w:lineRule="auto"/>
        <w:rPr>
          <w:rFonts w:cstheme="minorHAnsi"/>
        </w:rPr>
      </w:pPr>
      <w:r w:rsidRPr="00B62324">
        <w:rPr>
          <w:rFonts w:cstheme="minorHAnsi"/>
        </w:rPr>
        <w:t>Froelichstraße 5</w:t>
      </w:r>
    </w:p>
    <w:p w14:paraId="5E72E7A6" w14:textId="77777777" w:rsidR="00AD6299" w:rsidRPr="00B62324" w:rsidRDefault="00AD6299" w:rsidP="00AD6299">
      <w:pPr>
        <w:spacing w:after="0" w:line="240" w:lineRule="auto"/>
        <w:rPr>
          <w:rFonts w:cstheme="minorHAnsi"/>
        </w:rPr>
      </w:pPr>
      <w:r w:rsidRPr="00B62324">
        <w:rPr>
          <w:rFonts w:cstheme="minorHAnsi"/>
        </w:rPr>
        <w:t>87616 Marktoberdorf</w:t>
      </w:r>
    </w:p>
    <w:p w14:paraId="792DB39A" w14:textId="77777777" w:rsidR="00AD6299" w:rsidRPr="00B62324" w:rsidRDefault="00AD6299" w:rsidP="00AD6299">
      <w:pPr>
        <w:spacing w:after="0" w:line="240" w:lineRule="auto"/>
        <w:rPr>
          <w:rFonts w:cstheme="minorHAnsi"/>
        </w:rPr>
      </w:pPr>
    </w:p>
    <w:p w14:paraId="69501527" w14:textId="77777777" w:rsidR="00AD6299" w:rsidRPr="00B62324" w:rsidRDefault="00AD6299" w:rsidP="00AD6299">
      <w:pPr>
        <w:spacing w:after="0" w:line="240" w:lineRule="auto"/>
        <w:rPr>
          <w:rFonts w:cstheme="minorHAnsi"/>
        </w:rPr>
      </w:pPr>
    </w:p>
    <w:p w14:paraId="40485CE6" w14:textId="16367037" w:rsidR="00AD6299" w:rsidRPr="00B62324" w:rsidRDefault="00AD6299" w:rsidP="00AD6299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B62324">
        <w:rPr>
          <w:rFonts w:cstheme="minorHAnsi"/>
          <w:b/>
          <w:sz w:val="40"/>
          <w:szCs w:val="40"/>
        </w:rPr>
        <w:t xml:space="preserve">Antrag </w:t>
      </w:r>
      <w:r w:rsidR="00FE7336" w:rsidRPr="00B62324">
        <w:rPr>
          <w:rFonts w:cstheme="minorHAnsi"/>
          <w:b/>
          <w:sz w:val="40"/>
          <w:szCs w:val="40"/>
        </w:rPr>
        <w:t>zur Anbringung eines Balkonkraftwerks</w:t>
      </w:r>
    </w:p>
    <w:p w14:paraId="3320B454" w14:textId="77777777" w:rsidR="00AD6299" w:rsidRPr="00B62324" w:rsidRDefault="00AD6299" w:rsidP="00AD629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6DA10526" w14:textId="3211B43D" w:rsidR="00FE7336" w:rsidRDefault="00FE7336" w:rsidP="00AD6299">
      <w:pPr>
        <w:spacing w:after="0" w:line="240" w:lineRule="auto"/>
        <w:rPr>
          <w:rFonts w:cstheme="minorHAnsi"/>
        </w:rPr>
      </w:pPr>
    </w:p>
    <w:p w14:paraId="6C3C63A5" w14:textId="1F7E3ED5" w:rsidR="00893FD2" w:rsidRPr="00B62324" w:rsidRDefault="00893FD2" w:rsidP="00AD6299">
      <w:pPr>
        <w:spacing w:after="0" w:line="240" w:lineRule="auto"/>
        <w:rPr>
          <w:rFonts w:cstheme="minorHAnsi"/>
        </w:rPr>
      </w:pPr>
      <w:r>
        <w:rPr>
          <w:rFonts w:cstheme="minorHAnsi"/>
        </w:rPr>
        <w:t>Antragsteller/in</w:t>
      </w:r>
    </w:p>
    <w:p w14:paraId="30F4EE0A" w14:textId="0B405ABB" w:rsidR="00AD6299" w:rsidRPr="00B62324" w:rsidRDefault="00AD6299" w:rsidP="00893FD2">
      <w:pPr>
        <w:tabs>
          <w:tab w:val="right" w:pos="9072"/>
        </w:tabs>
        <w:spacing w:after="0" w:line="360" w:lineRule="auto"/>
        <w:rPr>
          <w:rFonts w:cstheme="minorHAnsi"/>
          <w:u w:val="single"/>
        </w:rPr>
      </w:pPr>
      <w:r w:rsidRPr="00B62324">
        <w:rPr>
          <w:rFonts w:cstheme="minorHAnsi"/>
        </w:rPr>
        <w:t>Name</w:t>
      </w:r>
      <w:r w:rsidR="00FE7336" w:rsidRPr="00B62324">
        <w:rPr>
          <w:rFonts w:cstheme="minorHAnsi"/>
        </w:rPr>
        <w:t xml:space="preserve"> Mieter(in)</w:t>
      </w:r>
      <w:r w:rsidRPr="00B62324">
        <w:rPr>
          <w:rFonts w:cstheme="minorHAnsi"/>
        </w:rPr>
        <w:t xml:space="preserve">: </w:t>
      </w:r>
      <w:r w:rsidRPr="00B62324">
        <w:rPr>
          <w:rFonts w:cstheme="minorHAnsi"/>
          <w:u w:val="single"/>
        </w:rPr>
        <w:tab/>
      </w:r>
    </w:p>
    <w:p w14:paraId="3F5CC582" w14:textId="77777777" w:rsidR="00AD6299" w:rsidRPr="00B62324" w:rsidRDefault="00AD6299" w:rsidP="00AD6299">
      <w:pPr>
        <w:tabs>
          <w:tab w:val="right" w:pos="9072"/>
        </w:tabs>
        <w:spacing w:before="240" w:after="0" w:line="360" w:lineRule="auto"/>
        <w:rPr>
          <w:rFonts w:cstheme="minorHAnsi"/>
          <w:u w:val="single"/>
        </w:rPr>
      </w:pPr>
      <w:r w:rsidRPr="00B62324">
        <w:rPr>
          <w:rFonts w:cstheme="minorHAnsi"/>
        </w:rPr>
        <w:t xml:space="preserve">Straße / Hausnummer: </w:t>
      </w:r>
      <w:r w:rsidRPr="00B62324">
        <w:rPr>
          <w:rFonts w:cstheme="minorHAnsi"/>
          <w:u w:val="single"/>
        </w:rPr>
        <w:tab/>
      </w:r>
    </w:p>
    <w:p w14:paraId="6511D7D4" w14:textId="173DBFD8" w:rsidR="00AD6299" w:rsidRPr="00B62324" w:rsidRDefault="00AD6299" w:rsidP="00AD6299">
      <w:pPr>
        <w:pBdr>
          <w:bottom w:val="single" w:sz="12" w:space="1" w:color="auto"/>
        </w:pBdr>
        <w:tabs>
          <w:tab w:val="right" w:pos="9072"/>
        </w:tabs>
        <w:spacing w:before="240" w:after="0" w:line="360" w:lineRule="auto"/>
        <w:rPr>
          <w:rFonts w:cstheme="minorHAnsi"/>
          <w:u w:val="single"/>
        </w:rPr>
      </w:pPr>
      <w:r w:rsidRPr="00B62324">
        <w:rPr>
          <w:rFonts w:cstheme="minorHAnsi"/>
        </w:rPr>
        <w:t xml:space="preserve">Telefon: </w:t>
      </w:r>
      <w:r w:rsidRPr="00B62324">
        <w:rPr>
          <w:rFonts w:cstheme="minorHAnsi"/>
          <w:u w:val="single"/>
        </w:rPr>
        <w:tab/>
      </w:r>
    </w:p>
    <w:p w14:paraId="36F56FC6" w14:textId="77777777" w:rsidR="00FE7336" w:rsidRPr="00B62324" w:rsidRDefault="00FE7336" w:rsidP="00AD6299">
      <w:pPr>
        <w:pBdr>
          <w:bottom w:val="single" w:sz="12" w:space="1" w:color="auto"/>
        </w:pBdr>
        <w:tabs>
          <w:tab w:val="right" w:pos="9072"/>
        </w:tabs>
        <w:spacing w:before="240" w:after="0" w:line="360" w:lineRule="auto"/>
        <w:rPr>
          <w:rFonts w:cstheme="minorHAnsi"/>
          <w:u w:val="single"/>
        </w:rPr>
      </w:pPr>
    </w:p>
    <w:p w14:paraId="14457AA7" w14:textId="487F2505" w:rsidR="00B53163" w:rsidRPr="00B62324" w:rsidRDefault="00B53163" w:rsidP="00AD6299">
      <w:pPr>
        <w:spacing w:after="0" w:line="240" w:lineRule="auto"/>
        <w:jc w:val="both"/>
        <w:rPr>
          <w:rFonts w:cstheme="minorHAnsi"/>
        </w:rPr>
      </w:pPr>
    </w:p>
    <w:p w14:paraId="50BC0E2D" w14:textId="57FD28A3" w:rsidR="00B53163" w:rsidRPr="00B62324" w:rsidRDefault="00B53163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Hiermit stelle/n ich/wir den Antrag zur fachgerechten Anbringung eines Balkonkraftwerks.</w:t>
      </w:r>
    </w:p>
    <w:p w14:paraId="260CDC9E" w14:textId="77777777" w:rsidR="00AD6299" w:rsidRPr="00B62324" w:rsidRDefault="00AD6299" w:rsidP="00AD6299">
      <w:pPr>
        <w:spacing w:after="0" w:line="240" w:lineRule="auto"/>
        <w:jc w:val="both"/>
        <w:rPr>
          <w:rFonts w:cstheme="minorHAnsi"/>
        </w:rPr>
      </w:pPr>
    </w:p>
    <w:p w14:paraId="122BF3E2" w14:textId="47B917C5" w:rsidR="00B53163" w:rsidRPr="00B62324" w:rsidRDefault="00893FD2" w:rsidP="00AD62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B53163" w:rsidRPr="00B62324">
        <w:rPr>
          <w:rFonts w:cstheme="minorHAnsi"/>
        </w:rPr>
        <w:t xml:space="preserve">Beschreibung / Ausführung / Modell (ggf. </w:t>
      </w:r>
      <w:r w:rsidR="000117EC">
        <w:rPr>
          <w:rFonts w:cstheme="minorHAnsi"/>
        </w:rPr>
        <w:t>Angebots</w:t>
      </w:r>
      <w:r w:rsidR="00B53163" w:rsidRPr="00B62324">
        <w:rPr>
          <w:rFonts w:cstheme="minorHAnsi"/>
        </w:rPr>
        <w:t>kopie</w:t>
      </w:r>
      <w:r w:rsidR="000117EC">
        <w:rPr>
          <w:rFonts w:cstheme="minorHAnsi"/>
        </w:rPr>
        <w:t xml:space="preserve"> Fachbetrieb</w:t>
      </w:r>
      <w:r w:rsidR="00B53163" w:rsidRPr="00B62324">
        <w:rPr>
          <w:rFonts w:cstheme="minorHAnsi"/>
        </w:rPr>
        <w:t>)</w:t>
      </w:r>
      <w:r w:rsidR="00FE7336" w:rsidRPr="00B62324">
        <w:rPr>
          <w:rFonts w:cstheme="minorHAnsi"/>
        </w:rPr>
        <w:t>:</w:t>
      </w:r>
    </w:p>
    <w:p w14:paraId="0D26CAA4" w14:textId="3F455C09" w:rsidR="00FE7336" w:rsidRPr="00B62324" w:rsidRDefault="00B229B8" w:rsidP="00AD62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Die zu installierende Anlage muss ein CE Kennzeichen tragen sowie eine Gebrauchsanleitung enthalten, die entsprechend der gültigen VDE-Norm auf nachgenannte Voraussetzungen hinweist.</w:t>
      </w:r>
    </w:p>
    <w:p w14:paraId="534B7196" w14:textId="213C900B" w:rsidR="00FE7336" w:rsidRPr="00B62324" w:rsidRDefault="00FE7336" w:rsidP="00FE7336">
      <w:pPr>
        <w:spacing w:after="0" w:line="360" w:lineRule="auto"/>
        <w:jc w:val="both"/>
        <w:rPr>
          <w:rFonts w:cstheme="minorHAnsi"/>
        </w:rPr>
      </w:pPr>
      <w:r w:rsidRPr="00B6232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31F4A" w14:textId="77777777" w:rsidR="00AD6299" w:rsidRPr="00B62324" w:rsidRDefault="00AD6299" w:rsidP="00AD6299">
      <w:pPr>
        <w:spacing w:after="0" w:line="240" w:lineRule="auto"/>
        <w:jc w:val="both"/>
        <w:rPr>
          <w:rFonts w:cstheme="minorHAnsi"/>
        </w:rPr>
      </w:pPr>
    </w:p>
    <w:p w14:paraId="557936CE" w14:textId="7DC96C8F" w:rsidR="00B53163" w:rsidRPr="00B62324" w:rsidRDefault="00B53163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 xml:space="preserve">Ich/wir bestätige/n </w:t>
      </w:r>
      <w:r w:rsidR="00524094" w:rsidRPr="00B62324">
        <w:rPr>
          <w:rFonts w:cstheme="minorHAnsi"/>
        </w:rPr>
        <w:t xml:space="preserve">hiermit, dass </w:t>
      </w:r>
      <w:r w:rsidRPr="00B62324">
        <w:rPr>
          <w:rFonts w:cstheme="minorHAnsi"/>
        </w:rPr>
        <w:t xml:space="preserve">grundsätzlich die Voraussetzungen für die Montage sowie die Inbetriebnahme eines entsprechenden Balkonkraftwerks </w:t>
      </w:r>
      <w:r w:rsidR="00524094" w:rsidRPr="00B62324">
        <w:rPr>
          <w:rFonts w:cstheme="minorHAnsi"/>
        </w:rPr>
        <w:t>gegeben sind, insbesondere:</w:t>
      </w:r>
    </w:p>
    <w:p w14:paraId="335696AC" w14:textId="77777777" w:rsidR="00AD6299" w:rsidRPr="00B62324" w:rsidRDefault="00AD6299" w:rsidP="00AD6299">
      <w:pPr>
        <w:spacing w:after="0" w:line="240" w:lineRule="auto"/>
        <w:jc w:val="both"/>
        <w:rPr>
          <w:rFonts w:cstheme="minorHAnsi"/>
        </w:rPr>
      </w:pPr>
    </w:p>
    <w:p w14:paraId="74B44219" w14:textId="77777777" w:rsidR="00FF6FB6" w:rsidRDefault="00524094" w:rsidP="00B229B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F6FB6">
        <w:rPr>
          <w:rFonts w:cstheme="minorHAnsi"/>
        </w:rPr>
        <w:t>Anschlussfähiger Stromkreis</w:t>
      </w:r>
      <w:r w:rsidR="00975983" w:rsidRPr="00FF6FB6">
        <w:rPr>
          <w:rFonts w:cstheme="minorHAnsi"/>
        </w:rPr>
        <w:t xml:space="preserve"> / konformer Wohnungsstromzähler des Grundversorgers</w:t>
      </w:r>
    </w:p>
    <w:p w14:paraId="112FA6B8" w14:textId="56F79FA4" w:rsidR="00B229B8" w:rsidRPr="00FF6FB6" w:rsidRDefault="00B229B8" w:rsidP="00B229B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F6FB6">
        <w:rPr>
          <w:rFonts w:cstheme="minorHAnsi"/>
        </w:rPr>
        <w:t>Es muss geprüft werden, dass der Stromkreis, an den da</w:t>
      </w:r>
      <w:r w:rsidR="00F06F51" w:rsidRPr="00FF6FB6">
        <w:rPr>
          <w:rFonts w:cstheme="minorHAnsi"/>
        </w:rPr>
        <w:t>s</w:t>
      </w:r>
      <w:r w:rsidRPr="00FF6FB6">
        <w:rPr>
          <w:rFonts w:cstheme="minorHAnsi"/>
        </w:rPr>
        <w:t xml:space="preserve"> </w:t>
      </w:r>
      <w:proofErr w:type="spellStart"/>
      <w:r w:rsidRPr="00FF6FB6">
        <w:rPr>
          <w:rFonts w:cstheme="minorHAnsi"/>
        </w:rPr>
        <w:t>plugin</w:t>
      </w:r>
      <w:proofErr w:type="spellEnd"/>
      <w:r w:rsidRPr="00FF6FB6">
        <w:rPr>
          <w:rFonts w:cstheme="minorHAnsi"/>
        </w:rPr>
        <w:t>-PV-Gerät angeschlossen werden soll, für den zusätzlich eingespeisten Strom ausgelegt ist.</w:t>
      </w:r>
    </w:p>
    <w:p w14:paraId="679141C4" w14:textId="526189D7" w:rsidR="00B229B8" w:rsidRDefault="00B229B8" w:rsidP="00B229B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Zulässig ist nur eine Verbindung mit dem Stromkreis über einen Festanschluss (wie z.B. beim Elektroherd) oder den Anschluss über eine spezielle Einspeisesteckdose.</w:t>
      </w:r>
    </w:p>
    <w:p w14:paraId="02F1EB7B" w14:textId="6B0B61F9" w:rsidR="00B229B8" w:rsidRDefault="00F06F51" w:rsidP="00B229B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Es ist nur der Anschluss von einem </w:t>
      </w:r>
      <w:proofErr w:type="spellStart"/>
      <w:r>
        <w:rPr>
          <w:rFonts w:cstheme="minorHAnsi"/>
        </w:rPr>
        <w:t>plugin</w:t>
      </w:r>
      <w:proofErr w:type="spellEnd"/>
      <w:r>
        <w:rPr>
          <w:rFonts w:cstheme="minorHAnsi"/>
        </w:rPr>
        <w:t>-PV-Gerät an einen Endstromkreis erlaubt.</w:t>
      </w:r>
    </w:p>
    <w:p w14:paraId="2EBA7011" w14:textId="2BFFEC8D" w:rsidR="00F06F51" w:rsidRPr="00B229B8" w:rsidRDefault="00A17EF7" w:rsidP="00B229B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Kommt eine spezielle Einspeisesteckdose zum Einsatz, ist diese mit dem maximal zulässigen Einspeisestrom für diesen Endstromkreis zu kennzeichnen.</w:t>
      </w:r>
    </w:p>
    <w:p w14:paraId="38FB10BA" w14:textId="7034DF13" w:rsidR="00524094" w:rsidRDefault="00524094" w:rsidP="00AD6299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Konformität mit öffentlich-rechtlichen Normen (insb. Bauordnungs-, Bauplanungs-, Denkmalschutz- sowie Landschaftsrecht)</w:t>
      </w:r>
      <w:r w:rsidR="00A17EF7">
        <w:rPr>
          <w:rFonts w:cstheme="minorHAnsi"/>
        </w:rPr>
        <w:t>. Erforderliche Genehmigungen müssen vorliegen.</w:t>
      </w:r>
    </w:p>
    <w:p w14:paraId="4701BD36" w14:textId="12E1B3A0" w:rsidR="00FF6FB6" w:rsidRDefault="00DE42F6" w:rsidP="00FF6FB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="00FF6FB6">
        <w:rPr>
          <w:rFonts w:cstheme="minorHAnsi"/>
        </w:rPr>
        <w:t>ie Anlage muss fachmännisch, insbesondere sturmsicher, befestigt sein, Es muss gewährleistet sein, dass die Tragfähigkeit der Balkonbrüstung ausreichend ist.</w:t>
      </w:r>
    </w:p>
    <w:p w14:paraId="35FC2EAA" w14:textId="7C550B68" w:rsidR="00A17EF7" w:rsidRPr="00B62324" w:rsidRDefault="00FF6FB6" w:rsidP="00AD6299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 darf keine Blendwirkung von der Anlage ausgehen.</w:t>
      </w:r>
    </w:p>
    <w:p w14:paraId="571744CB" w14:textId="77777777" w:rsidR="00AD6299" w:rsidRPr="00B62324" w:rsidRDefault="00AD6299" w:rsidP="00AD6299">
      <w:pPr>
        <w:spacing w:after="0" w:line="240" w:lineRule="auto"/>
        <w:jc w:val="both"/>
        <w:rPr>
          <w:rFonts w:cstheme="minorHAnsi"/>
        </w:rPr>
      </w:pPr>
    </w:p>
    <w:p w14:paraId="06A01436" w14:textId="4F340DF7" w:rsidR="00524094" w:rsidRPr="00B62324" w:rsidRDefault="00524094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Die Genehmigung zur Anbringung eines Balkonkraftwerks mit einer maximalen Leistung von 600 KWp berechtigt ausschließlich zum Anbringen eines solchen Balkonkraftwerks, welche</w:t>
      </w:r>
      <w:r w:rsidR="00893FD2">
        <w:rPr>
          <w:rFonts w:cstheme="minorHAnsi"/>
        </w:rPr>
        <w:t>s</w:t>
      </w:r>
      <w:r w:rsidRPr="00B62324">
        <w:rPr>
          <w:rFonts w:cstheme="minorHAnsi"/>
        </w:rPr>
        <w:t xml:space="preserve"> alle notwendigen Auflagen erfüllt.</w:t>
      </w:r>
    </w:p>
    <w:p w14:paraId="12811C0F" w14:textId="77777777" w:rsidR="00781B25" w:rsidRDefault="00781B25" w:rsidP="00AD6299">
      <w:pPr>
        <w:spacing w:after="0" w:line="240" w:lineRule="auto"/>
        <w:jc w:val="both"/>
        <w:rPr>
          <w:rFonts w:cstheme="minorHAnsi"/>
        </w:rPr>
      </w:pPr>
    </w:p>
    <w:p w14:paraId="0D766D0F" w14:textId="1905E724" w:rsidR="00524094" w:rsidRPr="00B62324" w:rsidRDefault="00524094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 xml:space="preserve">Die Anbringung des Balkonkraftwerks sowie ggf. die Umrüstung auf eine spezielle Steckdose ist ordnungsgemäß und fachgerecht durch einen Elektromeisterbetrieb ausführen zu lassen. </w:t>
      </w:r>
      <w:r w:rsidR="00B62324" w:rsidRPr="00B62324">
        <w:rPr>
          <w:rFonts w:cstheme="minorHAnsi"/>
        </w:rPr>
        <w:t xml:space="preserve">Ein </w:t>
      </w:r>
      <w:r w:rsidRPr="00B62324">
        <w:rPr>
          <w:rFonts w:cstheme="minorHAnsi"/>
        </w:rPr>
        <w:t xml:space="preserve">Nachweis nach Ausführung </w:t>
      </w:r>
      <w:r w:rsidR="00B62324" w:rsidRPr="00B62324">
        <w:rPr>
          <w:rFonts w:cstheme="minorHAnsi"/>
        </w:rPr>
        <w:t xml:space="preserve">ist </w:t>
      </w:r>
      <w:r w:rsidRPr="00B62324">
        <w:rPr>
          <w:rFonts w:cstheme="minorHAnsi"/>
        </w:rPr>
        <w:t>erforderlich</w:t>
      </w:r>
      <w:r w:rsidR="000117EC">
        <w:rPr>
          <w:rFonts w:cstheme="minorHAnsi"/>
        </w:rPr>
        <w:t xml:space="preserve"> und ist unaufgefordert umgehend nach Inbetriebnahme dem Vermieter vorzulegen.</w:t>
      </w:r>
      <w:r w:rsidR="00975983">
        <w:rPr>
          <w:rFonts w:cstheme="minorHAnsi"/>
        </w:rPr>
        <w:t xml:space="preserve"> Ggf. ist ein für das Vorhaben konformer Wohnungszähler beim Grundversorger zu beantragen.</w:t>
      </w:r>
    </w:p>
    <w:p w14:paraId="4D18BDB0" w14:textId="4258AC06" w:rsidR="00835142" w:rsidRDefault="00835142" w:rsidP="00AD6299">
      <w:pPr>
        <w:spacing w:after="0" w:line="240" w:lineRule="auto"/>
        <w:jc w:val="both"/>
        <w:rPr>
          <w:rFonts w:cstheme="minorHAnsi"/>
        </w:rPr>
      </w:pPr>
    </w:p>
    <w:p w14:paraId="5ECC2E3B" w14:textId="6CC7C648" w:rsidR="00FF6FB6" w:rsidRDefault="00FF6FB6" w:rsidP="00AD62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Wenn eine Einspeisung in das öffentliche Netz technisch nicht ausgeschlossen ist, ist der Einsatz eines Zweirichtungszählers </w:t>
      </w:r>
      <w:r w:rsidR="00781B25">
        <w:rPr>
          <w:rFonts w:cstheme="minorHAnsi"/>
        </w:rPr>
        <w:t xml:space="preserve">notwendig. Sollte kein geeigneter Zähler vorhanden sein (davon ist auszugehen), muss der bestehende Zähler </w:t>
      </w:r>
      <w:r w:rsidR="00781B25" w:rsidRPr="00781B25">
        <w:rPr>
          <w:rFonts w:cstheme="minorHAnsi"/>
          <w:u w:val="single"/>
        </w:rPr>
        <w:t>vor</w:t>
      </w:r>
      <w:r w:rsidR="00781B25">
        <w:rPr>
          <w:rFonts w:cstheme="minorHAnsi"/>
        </w:rPr>
        <w:t xml:space="preserve"> der Inbetriebnahme der Erzeugeranlage ausgetauscht werden. Der Austausch kann parallel mit der Anmeldung beim Netzbetreiber beauftragt werden.</w:t>
      </w:r>
    </w:p>
    <w:p w14:paraId="2489E499" w14:textId="77777777" w:rsidR="00DE42F6" w:rsidRPr="00B62324" w:rsidRDefault="00DE42F6" w:rsidP="00DE42F6">
      <w:pPr>
        <w:spacing w:after="0" w:line="240" w:lineRule="auto"/>
        <w:jc w:val="both"/>
        <w:rPr>
          <w:rFonts w:cstheme="minorHAnsi"/>
        </w:rPr>
      </w:pPr>
    </w:p>
    <w:p w14:paraId="59137DF9" w14:textId="77777777" w:rsidR="00DE42F6" w:rsidRPr="00B62324" w:rsidRDefault="00DE42F6" w:rsidP="00DE42F6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Das Betreiben eines Balkonkraftwerks ist beim Netzanbieter anmeldepflichtig (siehe Anlage 1) sowie im Stammdatenregister zu registrieren (</w:t>
      </w:r>
      <w:hyperlink r:id="rId10" w:history="1">
        <w:r w:rsidRPr="00B62324">
          <w:rPr>
            <w:rStyle w:val="Hyperlink"/>
            <w:rFonts w:cstheme="minorHAnsi"/>
          </w:rPr>
          <w:t>https://www.marktstammdatenregister.de/MaStR</w:t>
        </w:r>
      </w:hyperlink>
      <w:r w:rsidRPr="00B62324">
        <w:rPr>
          <w:rFonts w:cstheme="minorHAnsi"/>
        </w:rPr>
        <w:t>). Dies liegt im Verantwortungsbereich des Mieters</w:t>
      </w:r>
      <w:r>
        <w:rPr>
          <w:rFonts w:cstheme="minorHAnsi"/>
        </w:rPr>
        <w:t>/der Mieterin</w:t>
      </w:r>
      <w:r w:rsidRPr="00B62324">
        <w:rPr>
          <w:rFonts w:cstheme="minorHAnsi"/>
        </w:rPr>
        <w:t>.</w:t>
      </w:r>
    </w:p>
    <w:p w14:paraId="2A9E41EB" w14:textId="77777777" w:rsidR="00FF6FB6" w:rsidRPr="00B62324" w:rsidRDefault="00FF6FB6" w:rsidP="00AD6299">
      <w:pPr>
        <w:spacing w:after="0" w:line="240" w:lineRule="auto"/>
        <w:jc w:val="both"/>
        <w:rPr>
          <w:rFonts w:cstheme="minorHAnsi"/>
        </w:rPr>
      </w:pPr>
    </w:p>
    <w:p w14:paraId="1AE3F1D0" w14:textId="4461F870" w:rsidR="00835142" w:rsidRPr="00B62324" w:rsidRDefault="00835142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Für sämtliche, durch die Anbringung des Balkonkraftwerks verursachten oder mit dieser im Zusammenhang stehenden Schäden (inkl. Personen-, Elektronikschäden) haftet der Antragsteller.</w:t>
      </w:r>
    </w:p>
    <w:p w14:paraId="77E7E539" w14:textId="1651B398" w:rsidR="00835142" w:rsidRPr="00B62324" w:rsidRDefault="00835142" w:rsidP="00AD6299">
      <w:pPr>
        <w:spacing w:after="0" w:line="240" w:lineRule="auto"/>
        <w:jc w:val="both"/>
        <w:rPr>
          <w:rFonts w:cstheme="minorHAnsi"/>
        </w:rPr>
      </w:pPr>
    </w:p>
    <w:p w14:paraId="576399AC" w14:textId="1E1BC03F" w:rsidR="00835142" w:rsidRPr="00B62324" w:rsidRDefault="00835142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Bei Beendigung des Mietverhältnisses verpflichtet sich der Mieter</w:t>
      </w:r>
      <w:r w:rsidR="0066150F">
        <w:rPr>
          <w:rFonts w:cstheme="minorHAnsi"/>
        </w:rPr>
        <w:t>/die Mieterin</w:t>
      </w:r>
      <w:r w:rsidRPr="00B62324">
        <w:rPr>
          <w:rFonts w:cstheme="minorHAnsi"/>
        </w:rPr>
        <w:t>, das Balkonkraftwerk ordnungsgemäß zu entfernen und den ursprünglichen Zustand wiederherzustellen</w:t>
      </w:r>
      <w:r w:rsidR="000117EC">
        <w:rPr>
          <w:rFonts w:cstheme="minorHAnsi"/>
        </w:rPr>
        <w:t xml:space="preserve"> </w:t>
      </w:r>
      <w:r w:rsidRPr="00B62324">
        <w:rPr>
          <w:rFonts w:cstheme="minorHAnsi"/>
        </w:rPr>
        <w:t>(inkl. Fassade)</w:t>
      </w:r>
      <w:r w:rsidR="000117EC">
        <w:rPr>
          <w:rFonts w:cstheme="minorHAnsi"/>
        </w:rPr>
        <w:t xml:space="preserve">, </w:t>
      </w:r>
      <w:r w:rsidR="00975983">
        <w:rPr>
          <w:rFonts w:cstheme="minorHAnsi"/>
        </w:rPr>
        <w:t xml:space="preserve">für </w:t>
      </w:r>
      <w:r w:rsidR="000117EC">
        <w:rPr>
          <w:rFonts w:cstheme="minorHAnsi"/>
        </w:rPr>
        <w:t>entstandene Schäden</w:t>
      </w:r>
      <w:r w:rsidR="00975983">
        <w:rPr>
          <w:rFonts w:cstheme="minorHAnsi"/>
        </w:rPr>
        <w:t xml:space="preserve"> haftet der Mieter/in.</w:t>
      </w:r>
      <w:r w:rsidR="000117EC">
        <w:rPr>
          <w:rFonts w:cstheme="minorHAnsi"/>
        </w:rPr>
        <w:t xml:space="preserve"> </w:t>
      </w:r>
    </w:p>
    <w:p w14:paraId="36424170" w14:textId="26D527C7" w:rsidR="00835142" w:rsidRPr="00B62324" w:rsidRDefault="00835142" w:rsidP="00AD6299">
      <w:pPr>
        <w:spacing w:after="0" w:line="240" w:lineRule="auto"/>
        <w:jc w:val="both"/>
        <w:rPr>
          <w:rFonts w:cstheme="minorHAnsi"/>
        </w:rPr>
      </w:pPr>
    </w:p>
    <w:p w14:paraId="5A63B8B6" w14:textId="0EF1A57A" w:rsidR="00835142" w:rsidRPr="00B62324" w:rsidRDefault="00835142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Eine Genehmigung dieses Antrags wird ausschließlich nach Nachweis einer Privathaftpflichtversiche</w:t>
      </w:r>
      <w:r w:rsidR="00AD6299" w:rsidRPr="00B62324">
        <w:rPr>
          <w:rFonts w:cstheme="minorHAnsi"/>
        </w:rPr>
        <w:t>ru</w:t>
      </w:r>
      <w:r w:rsidRPr="00B62324">
        <w:rPr>
          <w:rFonts w:cstheme="minorHAnsi"/>
        </w:rPr>
        <w:t xml:space="preserve">ng sowie </w:t>
      </w:r>
      <w:r w:rsidR="00AD6299" w:rsidRPr="00B62324">
        <w:rPr>
          <w:rFonts w:cstheme="minorHAnsi"/>
        </w:rPr>
        <w:t>einer</w:t>
      </w:r>
      <w:r w:rsidRPr="00B62324">
        <w:rPr>
          <w:rFonts w:cstheme="minorHAnsi"/>
        </w:rPr>
        <w:t xml:space="preserve"> Zusicherung, diese fortzuführen, erteilt. Ein </w:t>
      </w:r>
      <w:r w:rsidR="00AD6299" w:rsidRPr="00B62324">
        <w:rPr>
          <w:rFonts w:cstheme="minorHAnsi"/>
        </w:rPr>
        <w:t>entsprechender</w:t>
      </w:r>
      <w:r w:rsidRPr="00B62324">
        <w:rPr>
          <w:rFonts w:cstheme="minorHAnsi"/>
        </w:rPr>
        <w:t xml:space="preserve"> Nachweis kann durch die Wohnungsbaugenossenschaft Marktoberdorf eG </w:t>
      </w:r>
      <w:r w:rsidR="00AD6299" w:rsidRPr="00B62324">
        <w:rPr>
          <w:rFonts w:cstheme="minorHAnsi"/>
        </w:rPr>
        <w:t>jährlich</w:t>
      </w:r>
      <w:r w:rsidRPr="00B62324">
        <w:rPr>
          <w:rFonts w:cstheme="minorHAnsi"/>
        </w:rPr>
        <w:t xml:space="preserve"> zur Prüfung </w:t>
      </w:r>
      <w:r w:rsidR="00AD6299" w:rsidRPr="00B62324">
        <w:rPr>
          <w:rFonts w:cstheme="minorHAnsi"/>
        </w:rPr>
        <w:t>angefordert</w:t>
      </w:r>
      <w:r w:rsidRPr="00B62324">
        <w:rPr>
          <w:rFonts w:cstheme="minorHAnsi"/>
        </w:rPr>
        <w:t xml:space="preserve"> werden.</w:t>
      </w:r>
    </w:p>
    <w:p w14:paraId="6765E1DB" w14:textId="4A9672AA" w:rsidR="00AD6299" w:rsidRPr="00B62324" w:rsidRDefault="00AD6299" w:rsidP="00AD6299">
      <w:pPr>
        <w:spacing w:after="0" w:line="240" w:lineRule="auto"/>
        <w:jc w:val="both"/>
        <w:rPr>
          <w:rFonts w:cstheme="minorHAnsi"/>
        </w:rPr>
      </w:pPr>
    </w:p>
    <w:p w14:paraId="6DC60837" w14:textId="77777777" w:rsidR="002A7478" w:rsidRDefault="00AD6299" w:rsidP="00AD6299">
      <w:pPr>
        <w:spacing w:after="0" w:line="240" w:lineRule="auto"/>
        <w:jc w:val="both"/>
        <w:rPr>
          <w:rFonts w:cstheme="minorHAnsi"/>
        </w:rPr>
      </w:pPr>
      <w:r w:rsidRPr="00B62324">
        <w:rPr>
          <w:rFonts w:cstheme="minorHAnsi"/>
        </w:rPr>
        <w:t>Die Genehmigung des Balkonkraftwerks kann bei Zuwiderhandlung oder berechtigten Gründen des Vermieters jederzeit ohne Angabe von Gründen widerrufen werden.</w:t>
      </w:r>
    </w:p>
    <w:p w14:paraId="08B9B103" w14:textId="7AA1130C" w:rsidR="00AD6299" w:rsidRDefault="00AD6299" w:rsidP="00AD6299">
      <w:pPr>
        <w:spacing w:after="0" w:line="240" w:lineRule="auto"/>
        <w:jc w:val="both"/>
        <w:rPr>
          <w:rFonts w:cstheme="minorHAnsi"/>
        </w:rPr>
      </w:pPr>
    </w:p>
    <w:p w14:paraId="1064A794" w14:textId="77777777" w:rsidR="002A7478" w:rsidRPr="00B62324" w:rsidRDefault="002A7478" w:rsidP="00AD6299">
      <w:pPr>
        <w:spacing w:after="0" w:line="240" w:lineRule="auto"/>
        <w:jc w:val="both"/>
        <w:rPr>
          <w:rFonts w:cstheme="minorHAnsi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507C2" w:rsidRPr="00893FD2" w14:paraId="7F2808E3" w14:textId="77777777" w:rsidTr="000507C2">
        <w:tc>
          <w:tcPr>
            <w:tcW w:w="9062" w:type="dxa"/>
            <w:shd w:val="clear" w:color="auto" w:fill="BFBFBF" w:themeFill="background1" w:themeFillShade="BF"/>
          </w:tcPr>
          <w:p w14:paraId="1EA6C6DF" w14:textId="55F4323A" w:rsidR="000507C2" w:rsidRPr="00893FD2" w:rsidRDefault="000507C2" w:rsidP="003B4D13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893FD2">
              <w:rPr>
                <w:rFonts w:cstheme="minorHAnsi"/>
                <w:b/>
                <w:bCs/>
                <w:sz w:val="28"/>
                <w:szCs w:val="28"/>
              </w:rPr>
              <w:t>Anlagen:</w:t>
            </w:r>
          </w:p>
        </w:tc>
      </w:tr>
    </w:tbl>
    <w:p w14:paraId="6819DF4F" w14:textId="08B1660E" w:rsidR="00BC7F22" w:rsidRDefault="00BC7F22">
      <w:pPr>
        <w:spacing w:after="0" w:line="240" w:lineRule="auto"/>
        <w:jc w:val="both"/>
        <w:rPr>
          <w:rFonts w:cstheme="minorHAnsi"/>
        </w:rPr>
      </w:pPr>
    </w:p>
    <w:p w14:paraId="55ADB579" w14:textId="2D2E76E4" w:rsidR="00BC7F22" w:rsidRDefault="00ED0C9B" w:rsidP="00233B7D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⃝    </w:t>
      </w:r>
      <w:r w:rsidR="00233B7D">
        <w:rPr>
          <w:rFonts w:cstheme="minorHAnsi"/>
          <w:u w:val="single"/>
        </w:rPr>
        <w:tab/>
      </w:r>
    </w:p>
    <w:p w14:paraId="20DEE8A6" w14:textId="77777777" w:rsidR="00ED0C9B" w:rsidRPr="00ED0C9B" w:rsidRDefault="00ED0C9B" w:rsidP="00ED0C9B">
      <w:pPr>
        <w:spacing w:after="0" w:line="240" w:lineRule="auto"/>
        <w:jc w:val="both"/>
        <w:rPr>
          <w:rFonts w:cstheme="minorHAnsi"/>
        </w:rPr>
      </w:pPr>
    </w:p>
    <w:p w14:paraId="6C42359C" w14:textId="06CB55EC" w:rsidR="00BC7F22" w:rsidRPr="00ED0C9B" w:rsidRDefault="00ED0C9B" w:rsidP="00233B7D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⃝    </w:t>
      </w:r>
      <w:r w:rsidR="00233B7D">
        <w:rPr>
          <w:rFonts w:cstheme="minorHAnsi"/>
          <w:u w:val="single"/>
        </w:rPr>
        <w:tab/>
      </w:r>
    </w:p>
    <w:p w14:paraId="5877BDDD" w14:textId="77777777" w:rsidR="000507C2" w:rsidRDefault="000507C2">
      <w:pPr>
        <w:spacing w:after="0" w:line="240" w:lineRule="auto"/>
        <w:jc w:val="both"/>
        <w:rPr>
          <w:rFonts w:cstheme="minorHAnsi"/>
        </w:rPr>
      </w:pPr>
    </w:p>
    <w:p w14:paraId="5F514A09" w14:textId="4C921BDA" w:rsidR="004A1E1F" w:rsidRDefault="004A1E1F">
      <w:pPr>
        <w:spacing w:after="0" w:line="240" w:lineRule="auto"/>
        <w:jc w:val="both"/>
        <w:rPr>
          <w:rFonts w:cstheme="minorHAnsi"/>
        </w:rPr>
      </w:pPr>
    </w:p>
    <w:p w14:paraId="1C435935" w14:textId="77777777" w:rsidR="004A1E1F" w:rsidRDefault="004A1E1F">
      <w:pPr>
        <w:spacing w:after="0" w:line="240" w:lineRule="auto"/>
        <w:jc w:val="both"/>
        <w:rPr>
          <w:rFonts w:cstheme="minorHAnsi"/>
        </w:rPr>
      </w:pPr>
    </w:p>
    <w:p w14:paraId="62C2C3F1" w14:textId="64E3E4A4" w:rsidR="002A7478" w:rsidRDefault="002A7478" w:rsidP="002A7478">
      <w:pPr>
        <w:tabs>
          <w:tab w:val="right" w:pos="3686"/>
          <w:tab w:val="left" w:pos="5103"/>
          <w:tab w:val="right" w:pos="9072"/>
        </w:tabs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Marktoberdorf, </w:t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</w:p>
    <w:p w14:paraId="6852D4DD" w14:textId="3C0578C2" w:rsidR="005E3EF6" w:rsidRDefault="002A7478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 w:rsidRPr="002A7478">
        <w:rPr>
          <w:rFonts w:cstheme="minorHAnsi"/>
        </w:rPr>
        <w:tab/>
      </w:r>
      <w:r w:rsidRPr="002A7478">
        <w:rPr>
          <w:rFonts w:cstheme="minorHAnsi"/>
        </w:rPr>
        <w:tab/>
      </w:r>
      <w:r w:rsidR="005E3EF6" w:rsidRPr="002A7478">
        <w:rPr>
          <w:rFonts w:cstheme="minorHAnsi"/>
        </w:rPr>
        <w:t>Unterschrift</w:t>
      </w:r>
      <w:r w:rsidR="005E3EF6">
        <w:rPr>
          <w:rFonts w:cstheme="minorHAnsi"/>
        </w:rPr>
        <w:t>(en) Mieter/in</w:t>
      </w:r>
    </w:p>
    <w:p w14:paraId="32FDFD20" w14:textId="54E47D87" w:rsidR="005E3EF6" w:rsidRDefault="005E3EF6" w:rsidP="00BC7F22">
      <w:pPr>
        <w:pBdr>
          <w:bottom w:val="single" w:sz="12" w:space="1" w:color="auto"/>
        </w:pBd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65E88E06" w14:textId="669AEDDA" w:rsidR="005E3EF6" w:rsidRDefault="005E3EF6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60A3BEA0" w14:textId="6C88DDB9" w:rsidR="004A1E1F" w:rsidRDefault="004A1E1F">
      <w:pPr>
        <w:rPr>
          <w:rFonts w:cstheme="minorHAnsi"/>
        </w:rPr>
      </w:pPr>
      <w:r>
        <w:rPr>
          <w:rFonts w:cstheme="minorHAnsi"/>
        </w:rPr>
        <w:br w:type="page"/>
      </w:r>
    </w:p>
    <w:p w14:paraId="59AEE2F0" w14:textId="77777777" w:rsidR="002A7478" w:rsidRDefault="002A7478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507C2" w:rsidRPr="00893FD2" w14:paraId="10E7BF4D" w14:textId="77777777" w:rsidTr="000507C2">
        <w:tc>
          <w:tcPr>
            <w:tcW w:w="9062" w:type="dxa"/>
            <w:shd w:val="clear" w:color="auto" w:fill="BFBFBF" w:themeFill="background1" w:themeFillShade="BF"/>
          </w:tcPr>
          <w:p w14:paraId="57591E2E" w14:textId="0CEE4D7D" w:rsidR="000507C2" w:rsidRPr="00893FD2" w:rsidRDefault="000507C2" w:rsidP="007853CB">
            <w:pPr>
              <w:tabs>
                <w:tab w:val="right" w:pos="3402"/>
                <w:tab w:val="left" w:pos="5103"/>
                <w:tab w:val="right" w:pos="9072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893FD2">
              <w:rPr>
                <w:rFonts w:cstheme="minorHAnsi"/>
                <w:b/>
                <w:bCs/>
                <w:sz w:val="28"/>
                <w:szCs w:val="28"/>
              </w:rPr>
              <w:t>Vom Vermieter auszufüllen</w:t>
            </w:r>
            <w:r w:rsidR="00ED0C9B">
              <w:rPr>
                <w:rFonts w:cstheme="minorHAnsi"/>
                <w:b/>
                <w:bCs/>
                <w:sz w:val="28"/>
                <w:szCs w:val="28"/>
              </w:rPr>
              <w:t xml:space="preserve"> und Rückleitung Kopie an Mieter/in</w:t>
            </w:r>
          </w:p>
        </w:tc>
      </w:tr>
    </w:tbl>
    <w:p w14:paraId="17601D6B" w14:textId="5D554D83" w:rsidR="005E3EF6" w:rsidRDefault="005E3EF6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476BDA28" w14:textId="1807A66F" w:rsidR="005E3EF6" w:rsidRDefault="000507C2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⃝</w:t>
      </w:r>
      <w:r w:rsidR="002E7D64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5E3EF6">
        <w:rPr>
          <w:rFonts w:cstheme="minorHAnsi"/>
        </w:rPr>
        <w:t>Nachweis Privathaftpflichtversicherung erfolgt</w:t>
      </w:r>
      <w:r w:rsidR="002A7478">
        <w:rPr>
          <w:rFonts w:cstheme="minorHAnsi"/>
        </w:rPr>
        <w:tab/>
      </w:r>
      <w:r w:rsidR="00ED0C9B">
        <w:rPr>
          <w:rFonts w:cstheme="minorHAnsi"/>
        </w:rPr>
        <w:t xml:space="preserve"> </w:t>
      </w:r>
      <w:r>
        <w:rPr>
          <w:rFonts w:cstheme="minorHAnsi"/>
        </w:rPr>
        <w:t xml:space="preserve">⃝ </w:t>
      </w:r>
      <w:r w:rsidR="002E7D64">
        <w:rPr>
          <w:rFonts w:cstheme="minorHAnsi"/>
        </w:rPr>
        <w:t xml:space="preserve">  </w:t>
      </w:r>
      <w:r w:rsidR="005E3EF6" w:rsidRPr="000507C2">
        <w:rPr>
          <w:rFonts w:cstheme="minorHAnsi"/>
          <w:u w:val="single"/>
        </w:rPr>
        <w:t>NICHT</w:t>
      </w:r>
      <w:r w:rsidR="005E3EF6">
        <w:rPr>
          <w:rFonts w:cstheme="minorHAnsi"/>
        </w:rPr>
        <w:t xml:space="preserve"> erfolgt</w:t>
      </w:r>
    </w:p>
    <w:p w14:paraId="65447D54" w14:textId="77777777" w:rsidR="002A7478" w:rsidRDefault="002A7478" w:rsidP="000507C2">
      <w:pPr>
        <w:tabs>
          <w:tab w:val="right" w:pos="2268"/>
          <w:tab w:val="left" w:pos="2552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1D774908" w14:textId="256D78CA" w:rsidR="005E3EF6" w:rsidRDefault="005E3EF6" w:rsidP="002A7478">
      <w:pPr>
        <w:tabs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Der Antrag wurde</w:t>
      </w:r>
      <w:r w:rsidR="002A7478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 w:rsidR="000507C2">
        <w:rPr>
          <w:rFonts w:cstheme="minorHAnsi"/>
        </w:rPr>
        <w:t>⃝</w:t>
      </w:r>
      <w:r w:rsidR="002A7478">
        <w:rPr>
          <w:rFonts w:cstheme="minorHAnsi"/>
        </w:rPr>
        <w:t xml:space="preserve">    </w:t>
      </w:r>
      <w:r>
        <w:rPr>
          <w:rFonts w:cstheme="minorHAnsi"/>
        </w:rPr>
        <w:t>genehmigt</w:t>
      </w:r>
      <w:r w:rsidR="002A7478">
        <w:rPr>
          <w:rFonts w:cstheme="minorHAnsi"/>
        </w:rPr>
        <w:tab/>
      </w:r>
      <w:r w:rsidR="00ED0C9B">
        <w:rPr>
          <w:rFonts w:cstheme="minorHAnsi"/>
        </w:rPr>
        <w:t>D</w:t>
      </w:r>
      <w:r>
        <w:rPr>
          <w:rFonts w:cstheme="minorHAnsi"/>
        </w:rPr>
        <w:t>er Antrag wurde</w:t>
      </w:r>
      <w:r w:rsidR="002A7478">
        <w:rPr>
          <w:rFonts w:cstheme="minorHAnsi"/>
        </w:rPr>
        <w:t xml:space="preserve">    </w:t>
      </w:r>
      <w:r w:rsidR="000507C2">
        <w:rPr>
          <w:rFonts w:cstheme="minorHAnsi"/>
        </w:rPr>
        <w:t xml:space="preserve"> ⃝</w:t>
      </w:r>
      <w:r w:rsidR="002A7478">
        <w:rPr>
          <w:rFonts w:cstheme="minorHAnsi"/>
        </w:rPr>
        <w:t xml:space="preserve">    </w:t>
      </w:r>
      <w:r>
        <w:rPr>
          <w:rFonts w:cstheme="minorHAnsi"/>
        </w:rPr>
        <w:t>abgelehnt.</w:t>
      </w:r>
    </w:p>
    <w:p w14:paraId="361DB8CB" w14:textId="77777777" w:rsidR="000507C2" w:rsidRDefault="000507C2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01568B01" w14:textId="755F5EDF" w:rsidR="005E3EF6" w:rsidRDefault="005E3EF6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66C79688" w14:textId="77777777" w:rsidR="004A1E1F" w:rsidRDefault="004A1E1F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2BA61908" w14:textId="77777777" w:rsidR="00A04C5E" w:rsidRDefault="00A04C5E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7B303DD7" w14:textId="628F5806" w:rsidR="005E3EF6" w:rsidRDefault="005E3EF6" w:rsidP="002A7478">
      <w:pPr>
        <w:tabs>
          <w:tab w:val="right" w:pos="3686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Marktoberdorf, </w:t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</w:p>
    <w:p w14:paraId="0296E99D" w14:textId="77777777" w:rsidR="005E3EF6" w:rsidRDefault="005E3EF6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Wohnungsbaugenossenschaft</w:t>
      </w:r>
    </w:p>
    <w:p w14:paraId="3030B685" w14:textId="63ADDE1F" w:rsidR="005E3EF6" w:rsidRDefault="005E3EF6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Marktoberdorf </w:t>
      </w:r>
      <w:r w:rsidR="00ED0C9B">
        <w:rPr>
          <w:rFonts w:cstheme="minorHAnsi"/>
        </w:rPr>
        <w:t>eG</w:t>
      </w:r>
    </w:p>
    <w:p w14:paraId="1F16C116" w14:textId="2544FE36" w:rsidR="002A7478" w:rsidRDefault="002A7478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62D91C1B" w14:textId="3E182461" w:rsidR="004A1E1F" w:rsidRDefault="004A1E1F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3F387EA5" w14:textId="77777777" w:rsidR="004A1E1F" w:rsidRDefault="004A1E1F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5CD66F86" w14:textId="7027851D" w:rsidR="00ED0C9B" w:rsidRPr="005E3EF6" w:rsidRDefault="00ED0C9B" w:rsidP="00BC7F22">
      <w:pPr>
        <w:tabs>
          <w:tab w:val="right" w:pos="3402"/>
          <w:tab w:val="left" w:pos="5103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Finale Ablage und Archivierung</w:t>
      </w:r>
      <w:r w:rsidR="002E7D64">
        <w:rPr>
          <w:rFonts w:cstheme="minorHAnsi"/>
        </w:rPr>
        <w:t xml:space="preserve"> </w:t>
      </w:r>
      <w:r>
        <w:rPr>
          <w:rFonts w:cstheme="minorHAnsi"/>
        </w:rPr>
        <w:t>mit Installationsnachweis</w:t>
      </w:r>
    </w:p>
    <w:sectPr w:rsidR="00ED0C9B" w:rsidRPr="005E3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089E" w14:textId="77777777" w:rsidR="00F628F7" w:rsidRDefault="00F628F7" w:rsidP="00F628F7">
      <w:pPr>
        <w:spacing w:after="0" w:line="240" w:lineRule="auto"/>
      </w:pPr>
      <w:r>
        <w:separator/>
      </w:r>
    </w:p>
  </w:endnote>
  <w:endnote w:type="continuationSeparator" w:id="0">
    <w:p w14:paraId="6AD95CD2" w14:textId="77777777" w:rsidR="00F628F7" w:rsidRDefault="00F628F7" w:rsidP="00F6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4890" w14:textId="77777777" w:rsidR="00F628F7" w:rsidRDefault="00F628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495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4DA7A" w14:textId="227448D7" w:rsidR="00F628F7" w:rsidRDefault="00F628F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2A5A8A" w14:textId="77777777" w:rsidR="00F628F7" w:rsidRDefault="00F628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27CA" w14:textId="77777777" w:rsidR="00F628F7" w:rsidRDefault="00F628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83E9" w14:textId="77777777" w:rsidR="00F628F7" w:rsidRDefault="00F628F7" w:rsidP="00F628F7">
      <w:pPr>
        <w:spacing w:after="0" w:line="240" w:lineRule="auto"/>
      </w:pPr>
      <w:r>
        <w:separator/>
      </w:r>
    </w:p>
  </w:footnote>
  <w:footnote w:type="continuationSeparator" w:id="0">
    <w:p w14:paraId="27C8F62A" w14:textId="77777777" w:rsidR="00F628F7" w:rsidRDefault="00F628F7" w:rsidP="00F6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6752" w14:textId="77777777" w:rsidR="00F628F7" w:rsidRDefault="00F628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7245" w14:textId="77777777" w:rsidR="00F628F7" w:rsidRDefault="00F628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D2E0" w14:textId="77777777" w:rsidR="00F628F7" w:rsidRDefault="00F62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BB5"/>
    <w:multiLevelType w:val="hybridMultilevel"/>
    <w:tmpl w:val="E4924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06FF5"/>
    <w:multiLevelType w:val="hybridMultilevel"/>
    <w:tmpl w:val="CB201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32121">
    <w:abstractNumId w:val="0"/>
  </w:num>
  <w:num w:numId="2" w16cid:durableId="186431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3"/>
    <w:rsid w:val="000117EC"/>
    <w:rsid w:val="000507C2"/>
    <w:rsid w:val="000C4D23"/>
    <w:rsid w:val="000D5E19"/>
    <w:rsid w:val="00233B7D"/>
    <w:rsid w:val="002A7478"/>
    <w:rsid w:val="002E7D64"/>
    <w:rsid w:val="003705DE"/>
    <w:rsid w:val="00420777"/>
    <w:rsid w:val="004A1E1F"/>
    <w:rsid w:val="00524094"/>
    <w:rsid w:val="005E3EF6"/>
    <w:rsid w:val="0066150F"/>
    <w:rsid w:val="00781B25"/>
    <w:rsid w:val="00835142"/>
    <w:rsid w:val="00893FD2"/>
    <w:rsid w:val="00975983"/>
    <w:rsid w:val="00A04C5E"/>
    <w:rsid w:val="00A17EF7"/>
    <w:rsid w:val="00AD6299"/>
    <w:rsid w:val="00AE2E08"/>
    <w:rsid w:val="00B229B8"/>
    <w:rsid w:val="00B53163"/>
    <w:rsid w:val="00B62324"/>
    <w:rsid w:val="00BC7F22"/>
    <w:rsid w:val="00DE42F6"/>
    <w:rsid w:val="00ED0C9B"/>
    <w:rsid w:val="00F01A90"/>
    <w:rsid w:val="00F06F51"/>
    <w:rsid w:val="00F628F7"/>
    <w:rsid w:val="00FE7336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24"/>
  <w15:chartTrackingRefBased/>
  <w15:docId w15:val="{537ECB5E-FE2C-4F31-897D-9251A8D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514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14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D62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05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8F7"/>
  </w:style>
  <w:style w:type="paragraph" w:styleId="Fuzeile">
    <w:name w:val="footer"/>
    <w:basedOn w:val="Standard"/>
    <w:link w:val="FuzeileZchn"/>
    <w:uiPriority w:val="99"/>
    <w:unhideWhenUsed/>
    <w:rsid w:val="00F6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-mod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arktstammdatenregister.de/Ma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b-mod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Fischer</dc:creator>
  <cp:keywords/>
  <dc:description/>
  <cp:lastModifiedBy>Claudia Fischer</cp:lastModifiedBy>
  <cp:revision>2</cp:revision>
  <dcterms:created xsi:type="dcterms:W3CDTF">2022-08-01T10:38:00Z</dcterms:created>
  <dcterms:modified xsi:type="dcterms:W3CDTF">2022-08-01T10:38:00Z</dcterms:modified>
</cp:coreProperties>
</file>